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703"/>
      </w:tblGrid>
      <w:tr w:rsidR="00A90EAA" w:rsidRPr="00A90EAA" w:rsidTr="00BD6C34">
        <w:tc>
          <w:tcPr>
            <w:tcW w:w="9062" w:type="dxa"/>
            <w:gridSpan w:val="3"/>
          </w:tcPr>
          <w:p w:rsidR="00A90EAA" w:rsidRPr="00A90EAA" w:rsidRDefault="00A90EAA" w:rsidP="00A90EAA">
            <w:pPr>
              <w:keepNext/>
              <w:keepLines/>
              <w:spacing w:before="40" w:line="276" w:lineRule="auto"/>
              <w:jc w:val="center"/>
              <w:outlineLvl w:val="4"/>
              <w:rPr>
                <w:rFonts w:asciiTheme="majorHAnsi" w:eastAsiaTheme="majorEastAsia" w:hAnsiTheme="majorHAnsi"/>
                <w:color w:val="2E74B5" w:themeColor="accent1" w:themeShade="BF"/>
                <w:sz w:val="24"/>
                <w:szCs w:val="24"/>
              </w:rPr>
            </w:pPr>
          </w:p>
          <w:p w:rsidR="00A90EAA" w:rsidRPr="00A90EAA" w:rsidRDefault="00A90EAA" w:rsidP="00A90EAA">
            <w:pPr>
              <w:keepNext/>
              <w:keepLines/>
              <w:spacing w:before="40" w:line="276" w:lineRule="auto"/>
              <w:jc w:val="center"/>
              <w:outlineLvl w:val="4"/>
              <w:rPr>
                <w:rFonts w:asciiTheme="majorHAnsi" w:eastAsiaTheme="majorEastAsia" w:hAnsiTheme="majorHAnsi"/>
                <w:b/>
                <w:color w:val="2E74B5" w:themeColor="accent1" w:themeShade="BF"/>
                <w:sz w:val="24"/>
                <w:szCs w:val="24"/>
              </w:rPr>
            </w:pPr>
            <w:r w:rsidRPr="00A90EAA">
              <w:rPr>
                <w:rFonts w:asciiTheme="majorHAnsi" w:eastAsiaTheme="majorEastAsia" w:hAnsiTheme="majorHAnsi"/>
                <w:b/>
                <w:color w:val="2E74B5" w:themeColor="accent1" w:themeShade="BF"/>
                <w:sz w:val="24"/>
                <w:szCs w:val="24"/>
              </w:rPr>
              <w:t>INFORMÁCIE O SPRACÚVANÍ OSOBNÝCH ÚDAJOV PRE VOLIČOV</w:t>
            </w:r>
          </w:p>
          <w:p w:rsidR="00A90EAA" w:rsidRPr="00A90EAA" w:rsidRDefault="00A90EAA" w:rsidP="00A90EAA">
            <w:pPr>
              <w:rPr>
                <w:sz w:val="24"/>
                <w:szCs w:val="24"/>
              </w:rPr>
            </w:pP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REVÁDZKOVATEĽ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val="cs-CZ" w:eastAsia="zh-CN" w:bidi="hi-IN"/>
              </w:rPr>
              <w:t>Mesto</w:t>
            </w:r>
            <w:proofErr w:type="spellEnd"/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val="cs-CZ" w:eastAsia="zh-CN" w:bidi="hi-IN"/>
              </w:rPr>
              <w:t xml:space="preserve"> Lipany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ZODPOVEDNÁ OSOBA - KONTAKT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051/488 11 70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Ú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ČEL </w:t>
            </w: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A 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PRÁVNY ZÁKLAD SPRACÚVANIA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PRÍPRAVA A ZABEZPEČENIE PRIEBEHU VOLIEB</w:t>
            </w:r>
          </w:p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sk-SK" w:bidi="hi-IN"/>
              </w:rPr>
            </w:pPr>
            <w:r w:rsidRPr="00A90EAA">
              <w:rPr>
                <w:rFonts w:ascii="Calibri" w:eastAsia="SimSun" w:hAnsi="Calibri" w:cs="Mang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sk-SK" w:bidi="hi-IN"/>
              </w:rPr>
              <w:t xml:space="preserve">ZÁKON Č.180/2014 </w:t>
            </w:r>
            <w:proofErr w:type="spellStart"/>
            <w:r w:rsidRPr="00A90EAA">
              <w:rPr>
                <w:rFonts w:ascii="Calibri" w:eastAsia="SimSun" w:hAnsi="Calibri" w:cs="Mang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sk-SK" w:bidi="hi-IN"/>
              </w:rPr>
              <w:t>Z.z</w:t>
            </w:r>
            <w:proofErr w:type="spellEnd"/>
            <w:r w:rsidRPr="00A90EAA">
              <w:rPr>
                <w:rFonts w:ascii="Calibri" w:eastAsia="SimSun" w:hAnsi="Calibri" w:cs="Mang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sk-SK" w:bidi="hi-IN"/>
              </w:rPr>
              <w:t xml:space="preserve">. O PODMIENKACH VÝKONU VOLEBNÉHO PRÁVA </w:t>
            </w:r>
          </w:p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ascii="Calibri" w:eastAsia="SimSun" w:hAnsi="Calibri" w:cs="Mang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sk-SK" w:bidi="hi-IN"/>
              </w:rPr>
              <w:t>A O ZMENE A DOPLNENÍ NIEKTORÝCH ZÁKONOV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PRÁVNENÉ ZÁUJMY PREVÁDZKOVATEĽA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 SÚ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RÍJEMCOVIA</w:t>
            </w:r>
            <w:r w:rsidRPr="00A90EA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OSOBNÝCH ÚDAJOV</w:t>
            </w:r>
          </w:p>
        </w:tc>
        <w:tc>
          <w:tcPr>
            <w:tcW w:w="5381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90EAA" w:rsidRPr="00A90EAA" w:rsidTr="00BD6C34">
              <w:trPr>
                <w:trHeight w:val="579"/>
              </w:trPr>
              <w:tc>
                <w:tcPr>
                  <w:tcW w:w="0" w:type="auto"/>
                </w:tcPr>
                <w:p w:rsidR="00A90EAA" w:rsidRPr="00A90EAA" w:rsidRDefault="00A90EAA" w:rsidP="00A90E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A90EAA">
                    <w:rPr>
                      <w:rFonts w:eastAsia="Times New Roman" w:cs="Calibri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90EAA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OKRESNÝ ÚRAD, MINISTERSTVO VNÚTRA SLOVENSKEJ REPUBLIKY, ŠTÁTNA KOMISIA PRE VOĽBY A KONTROLU FINANCOVANIA POLITICKÝCH STRÁN, VOLEBNÉ </w:t>
                  </w:r>
                  <w:r w:rsidRPr="00A90EA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ORGÁNY</w:t>
                  </w:r>
                </w:p>
              </w:tc>
            </w:tr>
          </w:tbl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PRENOS 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OSOBNÝCH ÚDAJOV DO TRETEJ KRAJINY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NEBUDE REALIZOVANÝ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DOBA UCHOVÁVANIA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5 ROKOV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 w:val="restart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PRÁVA DOTKNUTEJ OSOBY</w:t>
            </w:r>
          </w:p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PRÍSTUP K OSOBNÝM ÚDAJOM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OPRAVU OSOBNÝCH ÚDAJOV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VYMAZANIE OSOBNÝCH ÚDAJOV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OBMEDZENIE SPRACÚVANIA OSOBNÝCH ÚDAJOV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PRENOSNOSŤ OSOBNÝCH ÚDAJOV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90EAA" w:rsidRPr="00A90EAA" w:rsidTr="00BD6C34">
        <w:trPr>
          <w:trHeight w:val="45"/>
        </w:trPr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NAMIETAŤ SPRACÚVANIE OSOBNÝCH ÚDAJOV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90EAA" w:rsidRPr="00A90EAA" w:rsidTr="00BD6C34">
        <w:tc>
          <w:tcPr>
            <w:tcW w:w="3681" w:type="dxa"/>
            <w:vMerge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PRÁVO 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PODAŤ SŤAŽNOSŤ</w:t>
            </w: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DOZORNÉMU ORGÁNU</w:t>
            </w:r>
          </w:p>
        </w:tc>
        <w:tc>
          <w:tcPr>
            <w:tcW w:w="703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INFORMÁCIA O DRUHU POŽIADAVKY NA</w:t>
            </w:r>
            <w:r w:rsidRPr="00A90EA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POSKYTOVANIE OSOBNÝCH ÚDAJOV</w:t>
            </w:r>
          </w:p>
        </w:tc>
        <w:tc>
          <w:tcPr>
            <w:tcW w:w="5381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90EAA" w:rsidRPr="00A90EAA" w:rsidTr="00BD6C34">
              <w:trPr>
                <w:trHeight w:val="351"/>
              </w:trPr>
              <w:tc>
                <w:tcPr>
                  <w:tcW w:w="0" w:type="auto"/>
                </w:tcPr>
                <w:p w:rsidR="00A90EAA" w:rsidRPr="00A90EAA" w:rsidRDefault="00A90EAA" w:rsidP="00A90EAA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4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A90EA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POSKYTOVANIE OSOBNÝCH ÚDAJOV JE ZÁKONNOU POŽIADAVKOU V ZMYSLE ZÁKONA Č.180/2014Z.z.  </w:t>
                  </w:r>
                </w:p>
                <w:p w:rsidR="00A90EAA" w:rsidRPr="00A90EAA" w:rsidRDefault="00A90EAA" w:rsidP="00A90E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A90EA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A90EA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povinnosť voliča preukazovať svoju totožnosť občianskym preukazom alebo preukazom cudzinca;</w:t>
                  </w:r>
                </w:p>
                <w:p w:rsidR="00A90EAA" w:rsidRPr="00A90EAA" w:rsidRDefault="00A90EAA" w:rsidP="00A90EAA">
                  <w:pPr>
                    <w:spacing w:line="276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A90EA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-  údaje uvedené v zozname voličov, meno a priezvisko voliča, rodné číslo, trvalý pobyt;</w:t>
                  </w:r>
                </w:p>
                <w:p w:rsidR="00A90EAA" w:rsidRPr="00A90EAA" w:rsidRDefault="00A90EAA" w:rsidP="00A90EAA">
                  <w:pPr>
                    <w:spacing w:line="276" w:lineRule="auto"/>
                    <w:jc w:val="both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A90EA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- pri vydaní hlasovacích lístkov volič ich prevzatie potvrdzuje podpisom.</w:t>
                  </w:r>
                  <w:r w:rsidRPr="00A90EA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0EAA" w:rsidRPr="00A90EAA" w:rsidTr="00BD6C34">
        <w:tc>
          <w:tcPr>
            <w:tcW w:w="3681" w:type="dxa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AU</w:t>
            </w:r>
            <w:r w:rsidRPr="00A90EAA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TOMATIZOVANÉ ROZHODOVANIE VRÁTANE PROFILOVANIA</w:t>
            </w:r>
          </w:p>
        </w:tc>
        <w:tc>
          <w:tcPr>
            <w:tcW w:w="5381" w:type="dxa"/>
            <w:gridSpan w:val="2"/>
          </w:tcPr>
          <w:p w:rsidR="00A90EAA" w:rsidRPr="00A90EAA" w:rsidRDefault="00A90EAA" w:rsidP="00A90EAA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90EAA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</w:tbl>
    <w:p w:rsidR="0049364C" w:rsidRDefault="0049364C">
      <w:bookmarkStart w:id="0" w:name="_GoBack"/>
      <w:bookmarkEnd w:id="0"/>
    </w:p>
    <w:sectPr w:rsidR="0049364C" w:rsidSect="00A90EA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A"/>
    <w:rsid w:val="0049364C"/>
    <w:rsid w:val="00A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0F23-CD40-4BDF-918B-3F077D1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E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BAČOVÁ Katarína</cp:lastModifiedBy>
  <cp:revision>1</cp:revision>
  <dcterms:created xsi:type="dcterms:W3CDTF">2018-11-07T07:09:00Z</dcterms:created>
  <dcterms:modified xsi:type="dcterms:W3CDTF">2018-11-07T07:10:00Z</dcterms:modified>
</cp:coreProperties>
</file>